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0202" w14:textId="77777777" w:rsidR="002B57AA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75AF05D9" w14:textId="1C605A56" w:rsidR="002B57AA" w:rsidRPr="0002490A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6805343" w14:textId="77777777" w:rsidR="002B57AA" w:rsidRPr="0002490A" w:rsidRDefault="002B57AA" w:rsidP="002B57A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14070DE1" w14:textId="77777777" w:rsidR="002B57AA" w:rsidRPr="0002490A" w:rsidRDefault="002B57AA" w:rsidP="002B57A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…………………</w:t>
      </w:r>
      <w:r w:rsidRPr="0002490A">
        <w:rPr>
          <w:rFonts w:eastAsia="Arial" w:cs="Times New Roman"/>
          <w:color w:val="000000"/>
          <w:sz w:val="20"/>
        </w:rPr>
        <w:t>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013" w:tblpY="14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B57AA" w:rsidRPr="0002490A" w14:paraId="7A9EEF21" w14:textId="77777777" w:rsidTr="00D61143">
        <w:trPr>
          <w:trHeight w:val="340"/>
        </w:trPr>
        <w:tc>
          <w:tcPr>
            <w:tcW w:w="283" w:type="dxa"/>
          </w:tcPr>
          <w:p w14:paraId="6DAC30B9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01D62E0F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10B1AAE0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0AF51A6A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7803001D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26284DCD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733D6F49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16E33E1B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26D24B95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6CAA4853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83" w:type="dxa"/>
          </w:tcPr>
          <w:p w14:paraId="5BA59701" w14:textId="77777777" w:rsidR="002B57AA" w:rsidRPr="0002490A" w:rsidRDefault="002B57AA" w:rsidP="00D6114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E48C92A" w14:textId="77777777" w:rsidR="002B57AA" w:rsidRPr="0002490A" w:rsidRDefault="002B57AA" w:rsidP="002B57A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p w14:paraId="095A139F" w14:textId="77777777" w:rsidR="002B57AA" w:rsidRPr="0002490A" w:rsidRDefault="002B57AA" w:rsidP="002B57A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FAF798D" w14:textId="77777777" w:rsidR="002B57AA" w:rsidRPr="00241356" w:rsidRDefault="002B57AA" w:rsidP="002B57A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20"/>
        </w:rPr>
        <w:t xml:space="preserve">  ………….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>…………………………</w:t>
      </w:r>
    </w:p>
    <w:p w14:paraId="69D6F84D" w14:textId="77777777" w:rsidR="002B57AA" w:rsidRPr="0002490A" w:rsidRDefault="002B57AA" w:rsidP="002B57AA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77009941" w14:textId="77777777" w:rsidR="002B57AA" w:rsidRDefault="002B57AA" w:rsidP="002B57AA">
      <w:pPr>
        <w:widowControl/>
        <w:autoSpaceDE/>
        <w:autoSpaceDN/>
        <w:adjustRightInd/>
        <w:spacing w:before="120" w:after="15" w:line="27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</w:p>
    <w:p w14:paraId="6D045968" w14:textId="048B24C9" w:rsidR="002B57AA" w:rsidRPr="00BB0BB2" w:rsidRDefault="002B57AA" w:rsidP="002B57AA">
      <w:pPr>
        <w:widowControl/>
        <w:autoSpaceDE/>
        <w:autoSpaceDN/>
        <w:adjustRightInd/>
        <w:spacing w:before="120" w:after="15" w:line="276" w:lineRule="auto"/>
        <w:ind w:right="-3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 </w:t>
      </w:r>
      <w:r w:rsidRPr="006065AB">
        <w:rPr>
          <w:rFonts w:cs="Times New Roman"/>
          <w:sz w:val="22"/>
          <w:szCs w:val="22"/>
        </w:rPr>
        <w:t xml:space="preserve">zostałem(am) poinformowany(a), iż przyznanie dodatku </w:t>
      </w:r>
      <w:r w:rsidR="00B1339B">
        <w:rPr>
          <w:rFonts w:cs="Times New Roman"/>
          <w:sz w:val="22"/>
          <w:szCs w:val="22"/>
        </w:rPr>
        <w:t>elektrycznego</w:t>
      </w:r>
      <w:r w:rsidRPr="006065AB">
        <w:rPr>
          <w:rFonts w:cs="Times New Roman"/>
          <w:sz w:val="22"/>
          <w:szCs w:val="22"/>
        </w:rPr>
        <w:t xml:space="preserve"> nie </w:t>
      </w:r>
      <w:r>
        <w:rPr>
          <w:rFonts w:cs="Times New Roman"/>
          <w:sz w:val="22"/>
          <w:szCs w:val="22"/>
        </w:rPr>
        <w:t xml:space="preserve">wymaga </w:t>
      </w:r>
      <w:r w:rsidRPr="006065AB">
        <w:rPr>
          <w:rFonts w:cs="Times New Roman"/>
          <w:sz w:val="22"/>
          <w:szCs w:val="22"/>
        </w:rPr>
        <w:t>wydania decyzji. Wnioskodawca otrzymuje jedynie informację o przyznaniu świadczenia przesłaną na adres poczty elektronicznej wskazany we wniosku. W przypadku</w:t>
      </w:r>
      <w:r>
        <w:rPr>
          <w:rFonts w:cs="Times New Roman"/>
          <w:sz w:val="22"/>
          <w:szCs w:val="22"/>
        </w:rPr>
        <w:t>,</w:t>
      </w:r>
      <w:r w:rsidRPr="006065AB">
        <w:rPr>
          <w:rFonts w:cs="Times New Roman"/>
          <w:sz w:val="22"/>
          <w:szCs w:val="22"/>
        </w:rPr>
        <w:t xml:space="preserve"> gdy Wnioskodawca nie wskazał adresu poczty elektronicznej</w:t>
      </w:r>
      <w:r>
        <w:rPr>
          <w:rFonts w:cs="Times New Roman"/>
          <w:sz w:val="22"/>
          <w:szCs w:val="22"/>
        </w:rPr>
        <w:t>,</w:t>
      </w:r>
      <w:r w:rsidRPr="006065AB">
        <w:rPr>
          <w:rFonts w:cs="Times New Roman"/>
          <w:sz w:val="22"/>
          <w:szCs w:val="22"/>
        </w:rPr>
        <w:t xml:space="preserve"> może odebrać taką informację bezpośrednio w siedzibie Miejskiego Ośrodka Pomocy Społecznej w Lubinie.</w:t>
      </w:r>
    </w:p>
    <w:p w14:paraId="5AE6E24A" w14:textId="77777777" w:rsidR="002B57AA" w:rsidRPr="00BB0BB2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6684264B" w14:textId="77777777" w:rsidR="002B57AA" w:rsidRPr="00BB0BB2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76BDFD49" w14:textId="77777777" w:rsidR="002B57AA" w:rsidRPr="00BB0BB2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71AAC4E4" w14:textId="77777777" w:rsidR="002B57AA" w:rsidRPr="00BB0BB2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3F5043E8" w14:textId="77777777" w:rsidR="002B57AA" w:rsidRPr="00BB0BB2" w:rsidRDefault="003B3D5D" w:rsidP="002B57A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2B57AA" w:rsidRPr="00BB0BB2">
        <w:rPr>
          <w:rFonts w:eastAsia="Arial" w:cs="Times New Roman"/>
          <w:color w:val="000000"/>
          <w:sz w:val="20"/>
        </w:rPr>
        <w:tab/>
      </w:r>
      <w:r w:rsidR="002B57AA" w:rsidRPr="00BB0BB2">
        <w:rPr>
          <w:rFonts w:eastAsia="Arial" w:cs="Times New Roman"/>
          <w:color w:val="000000"/>
          <w:sz w:val="20"/>
        </w:rPr>
        <w:tab/>
        <w:t>………………</w:t>
      </w:r>
      <w:r>
        <w:rPr>
          <w:rFonts w:eastAsia="Arial" w:cs="Times New Roman"/>
          <w:color w:val="000000"/>
          <w:sz w:val="20"/>
        </w:rPr>
        <w:t>…………</w:t>
      </w:r>
      <w:r w:rsidR="002B57AA" w:rsidRPr="00BB0BB2">
        <w:rPr>
          <w:rFonts w:eastAsia="Arial" w:cs="Times New Roman"/>
          <w:color w:val="000000"/>
          <w:sz w:val="20"/>
        </w:rPr>
        <w:t>………………………</w:t>
      </w:r>
    </w:p>
    <w:p w14:paraId="0549F679" w14:textId="79B0051C" w:rsidR="002B57AA" w:rsidRPr="00BB0BB2" w:rsidRDefault="003B3D5D" w:rsidP="002B57A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426562">
        <w:rPr>
          <w:rFonts w:eastAsia="Arial" w:cs="Times New Roman"/>
          <w:color w:val="000000"/>
          <w:sz w:val="20"/>
        </w:rPr>
        <w:t xml:space="preserve">         </w:t>
      </w:r>
      <w:r>
        <w:rPr>
          <w:rFonts w:eastAsia="Arial" w:cs="Times New Roman"/>
          <w:color w:val="000000"/>
          <w:sz w:val="20"/>
        </w:rPr>
        <w:t xml:space="preserve"> (data i </w:t>
      </w:r>
      <w:r w:rsidR="002B57AA" w:rsidRPr="00BB0BB2">
        <w:rPr>
          <w:rFonts w:eastAsia="Arial" w:cs="Times New Roman"/>
          <w:color w:val="000000"/>
          <w:sz w:val="20"/>
        </w:rPr>
        <w:t>podpis wnioskodawcy)</w:t>
      </w:r>
    </w:p>
    <w:p w14:paraId="0181359C" w14:textId="77777777" w:rsidR="002B57AA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4F2573F" w14:textId="77777777" w:rsidR="002B57AA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009E0DB" w14:textId="77777777" w:rsidR="002B57AA" w:rsidRPr="0002490A" w:rsidRDefault="002B57AA" w:rsidP="002B57A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604161D" w14:textId="77777777" w:rsidR="002B57AA" w:rsidRDefault="002B57AA" w:rsidP="002B57AA">
      <w:pPr>
        <w:rPr>
          <w:rStyle w:val="IGindeksgrny"/>
        </w:rPr>
      </w:pPr>
    </w:p>
    <w:p w14:paraId="25D12762" w14:textId="77777777" w:rsidR="002B57AA" w:rsidRPr="00CF16D8" w:rsidRDefault="002B57AA" w:rsidP="002B57AA">
      <w:pPr>
        <w:rPr>
          <w:rStyle w:val="IGindeksgrny"/>
        </w:rPr>
      </w:pPr>
    </w:p>
    <w:p w14:paraId="63E0B410" w14:textId="77777777" w:rsidR="002B57AA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>
        <w:rPr>
          <w:rFonts w:eastAsia="Arial" w:cs="Times New Roman"/>
          <w:b/>
          <w:color w:val="000000"/>
          <w:sz w:val="22"/>
          <w:szCs w:val="22"/>
          <w:vertAlign w:val="superscript"/>
        </w:rPr>
        <w:t>2)</w:t>
      </w:r>
    </w:p>
    <w:p w14:paraId="3E68C55F" w14:textId="77777777" w:rsidR="002B57AA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4689524" w14:textId="77777777" w:rsidR="002B57AA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B2E78CB" w14:textId="30A97F61" w:rsidR="002B57AA" w:rsidRPr="00615C9B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color w:val="000000"/>
          <w:sz w:val="22"/>
          <w:szCs w:val="22"/>
        </w:rPr>
      </w:pPr>
      <w:r w:rsidRPr="00615C9B">
        <w:rPr>
          <w:rFonts w:eastAsia="Arial" w:cs="Times New Roman"/>
          <w:color w:val="000000"/>
          <w:sz w:val="22"/>
          <w:szCs w:val="22"/>
        </w:rPr>
        <w:t xml:space="preserve">Wnioskuję o przekazanie dodatku </w:t>
      </w:r>
      <w:r w:rsidR="00B1339B">
        <w:rPr>
          <w:rFonts w:eastAsia="Arial" w:cs="Times New Roman"/>
          <w:color w:val="000000"/>
          <w:sz w:val="22"/>
          <w:szCs w:val="22"/>
        </w:rPr>
        <w:t>elektrycznego</w:t>
      </w:r>
      <w:r w:rsidRPr="00615C9B">
        <w:rPr>
          <w:rFonts w:eastAsia="Arial" w:cs="Times New Roman"/>
          <w:color w:val="000000"/>
          <w:sz w:val="22"/>
          <w:szCs w:val="22"/>
        </w:rPr>
        <w:t xml:space="preserve"> w formie</w:t>
      </w:r>
      <w:r>
        <w:rPr>
          <w:rFonts w:eastAsia="Arial" w:cs="Times New Roman"/>
          <w:color w:val="000000"/>
          <w:sz w:val="22"/>
          <w:szCs w:val="22"/>
        </w:rPr>
        <w:t xml:space="preserve"> przekazu pocztowego</w:t>
      </w:r>
    </w:p>
    <w:p w14:paraId="50DCE11B" w14:textId="77777777" w:rsidR="002B57AA" w:rsidRPr="00615C9B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4B4AF16" w14:textId="0BF7D959" w:rsidR="002B57AA" w:rsidRPr="00615C9B" w:rsidRDefault="002B57AA" w:rsidP="002B57A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color w:val="000000"/>
          <w:sz w:val="20"/>
        </w:rPr>
      </w:pPr>
      <w:r w:rsidRPr="00615C9B">
        <w:rPr>
          <w:rFonts w:eastAsia="Arial" w:cs="Times New Roman"/>
          <w:b/>
          <w:color w:val="000000"/>
          <w:sz w:val="20"/>
          <w:vertAlign w:val="superscript"/>
        </w:rPr>
        <w:t>2)</w:t>
      </w:r>
      <w:r w:rsidRPr="00615C9B">
        <w:rPr>
          <w:rFonts w:eastAsia="Arial" w:cs="Times New Roman"/>
          <w:color w:val="000000"/>
          <w:sz w:val="20"/>
        </w:rPr>
        <w:t>Należy wypełnić w przypadku, gdy wnioskodawca nie wskazał n</w:t>
      </w:r>
      <w:r>
        <w:rPr>
          <w:rFonts w:eastAsia="Arial" w:cs="Times New Roman"/>
          <w:color w:val="000000"/>
          <w:sz w:val="20"/>
        </w:rPr>
        <w:t>ume</w:t>
      </w:r>
      <w:r w:rsidRPr="00615C9B">
        <w:rPr>
          <w:rFonts w:eastAsia="Arial" w:cs="Times New Roman"/>
          <w:color w:val="000000"/>
          <w:sz w:val="20"/>
        </w:rPr>
        <w:t>r rachunku bankowego</w:t>
      </w:r>
      <w:r>
        <w:rPr>
          <w:rFonts w:eastAsia="Arial" w:cs="Times New Roman"/>
          <w:color w:val="000000"/>
          <w:sz w:val="20"/>
        </w:rPr>
        <w:t>, na który ma być przekazana kwota dodatku (część I pkt 1 wniosku)</w:t>
      </w:r>
    </w:p>
    <w:p w14:paraId="62ADB682" w14:textId="77777777" w:rsidR="002B57AA" w:rsidRDefault="002B57AA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b w:val="0"/>
          <w:sz w:val="20"/>
        </w:rPr>
      </w:pPr>
    </w:p>
    <w:p w14:paraId="3D3F790F" w14:textId="77777777" w:rsidR="003B3D5D" w:rsidRDefault="003B3D5D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b w:val="0"/>
          <w:sz w:val="20"/>
        </w:rPr>
      </w:pPr>
    </w:p>
    <w:p w14:paraId="47141A80" w14:textId="77777777" w:rsidR="003B3D5D" w:rsidRPr="002B57AA" w:rsidRDefault="003B3D5D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b w:val="0"/>
          <w:sz w:val="20"/>
        </w:rPr>
      </w:pPr>
    </w:p>
    <w:p w14:paraId="69498979" w14:textId="77777777" w:rsidR="002B57AA" w:rsidRDefault="002B57AA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sz w:val="20"/>
        </w:rPr>
      </w:pPr>
    </w:p>
    <w:p w14:paraId="452BD327" w14:textId="77777777" w:rsidR="003B3D5D" w:rsidRPr="00BB0BB2" w:rsidRDefault="003B3D5D" w:rsidP="003B3D5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Pr="00BB0BB2">
        <w:rPr>
          <w:rFonts w:eastAsia="Arial" w:cs="Times New Roman"/>
          <w:color w:val="000000"/>
          <w:sz w:val="20"/>
        </w:rPr>
        <w:tab/>
      </w:r>
      <w:r w:rsidRPr="00BB0BB2">
        <w:rPr>
          <w:rFonts w:eastAsia="Arial" w:cs="Times New Roman"/>
          <w:color w:val="000000"/>
          <w:sz w:val="20"/>
        </w:rPr>
        <w:tab/>
        <w:t>………………</w:t>
      </w:r>
      <w:r>
        <w:rPr>
          <w:rFonts w:eastAsia="Arial" w:cs="Times New Roman"/>
          <w:color w:val="000000"/>
          <w:sz w:val="20"/>
        </w:rPr>
        <w:t>…………</w:t>
      </w:r>
      <w:r w:rsidRPr="00BB0BB2">
        <w:rPr>
          <w:rFonts w:eastAsia="Arial" w:cs="Times New Roman"/>
          <w:color w:val="000000"/>
          <w:sz w:val="20"/>
        </w:rPr>
        <w:t>………………………</w:t>
      </w:r>
    </w:p>
    <w:p w14:paraId="3D506419" w14:textId="4B5A8D09" w:rsidR="003B3D5D" w:rsidRPr="00BB0BB2" w:rsidRDefault="003B3D5D" w:rsidP="003B3D5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</w:t>
      </w:r>
      <w:r w:rsidR="00426562">
        <w:rPr>
          <w:rFonts w:eastAsia="Arial" w:cs="Times New Roman"/>
          <w:color w:val="000000"/>
          <w:sz w:val="20"/>
        </w:rPr>
        <w:t xml:space="preserve">        </w:t>
      </w:r>
      <w:r>
        <w:rPr>
          <w:rFonts w:eastAsia="Arial" w:cs="Times New Roman"/>
          <w:color w:val="000000"/>
          <w:sz w:val="20"/>
        </w:rPr>
        <w:t xml:space="preserve">(data i </w:t>
      </w:r>
      <w:r w:rsidRPr="00BB0BB2">
        <w:rPr>
          <w:rFonts w:eastAsia="Arial" w:cs="Times New Roman"/>
          <w:color w:val="000000"/>
          <w:sz w:val="20"/>
        </w:rPr>
        <w:t>podpis wnioskodawcy)</w:t>
      </w:r>
    </w:p>
    <w:p w14:paraId="501CE042" w14:textId="77777777" w:rsidR="002B57AA" w:rsidRDefault="002B57AA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sz w:val="20"/>
        </w:rPr>
      </w:pPr>
    </w:p>
    <w:p w14:paraId="7ED42142" w14:textId="77777777" w:rsidR="002B57AA" w:rsidRPr="002B57AA" w:rsidRDefault="002B57AA" w:rsidP="002B57AA">
      <w:pPr>
        <w:pStyle w:val="Listanumerowana2"/>
        <w:numPr>
          <w:ilvl w:val="0"/>
          <w:numId w:val="0"/>
        </w:numPr>
        <w:ind w:left="643" w:hanging="360"/>
        <w:rPr>
          <w:rStyle w:val="Ppogrubienie"/>
          <w:sz w:val="20"/>
        </w:rPr>
      </w:pPr>
    </w:p>
    <w:p w14:paraId="2B0CE6A6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28F949F2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7E968202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6F06704C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650F1143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0E1628B6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03247AC7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2986E1A9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368BE12C" w14:textId="77777777" w:rsidR="003B3D5D" w:rsidRDefault="003B3D5D" w:rsidP="005E20D6">
      <w:pPr>
        <w:pStyle w:val="Nagwek1"/>
        <w:spacing w:before="76" w:line="259" w:lineRule="exact"/>
        <w:rPr>
          <w:sz w:val="22"/>
          <w:szCs w:val="22"/>
        </w:rPr>
      </w:pPr>
    </w:p>
    <w:p w14:paraId="2F4A181F" w14:textId="77777777" w:rsidR="005E20D6" w:rsidRPr="005E20D6" w:rsidRDefault="005E20D6" w:rsidP="005E20D6">
      <w:pPr>
        <w:pStyle w:val="Nagwek1"/>
        <w:spacing w:before="76" w:line="259" w:lineRule="exact"/>
        <w:rPr>
          <w:sz w:val="22"/>
          <w:szCs w:val="22"/>
        </w:rPr>
      </w:pPr>
      <w:r w:rsidRPr="005E20D6">
        <w:rPr>
          <w:sz w:val="22"/>
          <w:szCs w:val="22"/>
        </w:rPr>
        <w:lastRenderedPageBreak/>
        <w:t>KLAUZULA INFORMACYJNA</w:t>
      </w:r>
    </w:p>
    <w:p w14:paraId="488C2D82" w14:textId="77777777" w:rsidR="005E20D6" w:rsidRPr="007312A0" w:rsidRDefault="005E20D6" w:rsidP="005E20D6">
      <w:pPr>
        <w:spacing w:before="4" w:line="230" w:lineRule="auto"/>
        <w:ind w:left="2569" w:right="2559"/>
        <w:jc w:val="center"/>
        <w:rPr>
          <w:b/>
          <w:w w:val="95"/>
          <w:sz w:val="20"/>
        </w:rPr>
      </w:pPr>
      <w:r w:rsidRPr="005E20D6">
        <w:rPr>
          <w:b/>
          <w:w w:val="95"/>
          <w:sz w:val="20"/>
        </w:rPr>
        <w:t xml:space="preserve">w zakresie przetwarzania danych osobowych </w:t>
      </w:r>
    </w:p>
    <w:p w14:paraId="44BAC2AC" w14:textId="77777777" w:rsidR="005E20D6" w:rsidRPr="005E20D6" w:rsidRDefault="005E20D6" w:rsidP="005E20D6">
      <w:pPr>
        <w:pStyle w:val="Tekstpodstawowy"/>
        <w:spacing w:before="1"/>
        <w:rPr>
          <w:b/>
          <w:sz w:val="22"/>
          <w:szCs w:val="22"/>
        </w:rPr>
      </w:pPr>
    </w:p>
    <w:p w14:paraId="4BCB1048" w14:textId="77777777" w:rsidR="005E20D6" w:rsidRPr="005E20D6" w:rsidRDefault="005E20D6" w:rsidP="005E20D6">
      <w:pPr>
        <w:pStyle w:val="Tekstpodstawowy"/>
        <w:spacing w:before="1"/>
        <w:rPr>
          <w:b/>
          <w:color w:val="FF0000"/>
          <w:sz w:val="22"/>
          <w:szCs w:val="22"/>
        </w:rPr>
      </w:pPr>
      <w:r w:rsidRPr="005E20D6">
        <w:rPr>
          <w:b/>
          <w:sz w:val="22"/>
          <w:szCs w:val="22"/>
        </w:rPr>
        <w:tab/>
      </w:r>
      <w:r w:rsidRPr="005E20D6">
        <w:rPr>
          <w:b/>
          <w:sz w:val="22"/>
          <w:szCs w:val="22"/>
        </w:rPr>
        <w:tab/>
      </w:r>
      <w:r w:rsidRPr="005E20D6">
        <w:rPr>
          <w:b/>
          <w:sz w:val="22"/>
          <w:szCs w:val="22"/>
        </w:rPr>
        <w:tab/>
      </w:r>
      <w:r w:rsidRPr="005E20D6">
        <w:rPr>
          <w:b/>
          <w:sz w:val="22"/>
          <w:szCs w:val="22"/>
        </w:rPr>
        <w:tab/>
      </w:r>
      <w:r w:rsidRPr="005E20D6">
        <w:rPr>
          <w:b/>
          <w:sz w:val="22"/>
          <w:szCs w:val="22"/>
        </w:rPr>
        <w:tab/>
      </w:r>
    </w:p>
    <w:p w14:paraId="483C8527" w14:textId="77777777" w:rsidR="005E20D6" w:rsidRPr="005E20D6" w:rsidRDefault="005E20D6" w:rsidP="00FC4606">
      <w:pPr>
        <w:pStyle w:val="Tekstpodstawowy"/>
        <w:spacing w:line="259" w:lineRule="exact"/>
        <w:ind w:left="137"/>
        <w:jc w:val="both"/>
        <w:rPr>
          <w:sz w:val="22"/>
          <w:szCs w:val="22"/>
        </w:rPr>
      </w:pPr>
      <w:r w:rsidRPr="005E20D6">
        <w:rPr>
          <w:w w:val="110"/>
          <w:sz w:val="22"/>
          <w:szCs w:val="22"/>
        </w:rPr>
        <w:t xml:space="preserve">Ja niżej podpisany/-a ............................................................................, oświadczam, że </w:t>
      </w:r>
      <w:r w:rsidRPr="005E20D6">
        <w:rPr>
          <w:sz w:val="22"/>
          <w:szCs w:val="22"/>
        </w:rPr>
        <w:t xml:space="preserve">zgodnie z art. 13 </w:t>
      </w:r>
      <w:r w:rsidRPr="005E20D6">
        <w:rPr>
          <w:b/>
          <w:sz w:val="22"/>
          <w:szCs w:val="22"/>
        </w:rPr>
        <w:t xml:space="preserve">rozporządzenia Parlamentu Europejskiego  i Rady  </w:t>
      </w:r>
      <w:r w:rsidRPr="005E20D6">
        <w:rPr>
          <w:sz w:val="22"/>
          <w:szCs w:val="22"/>
        </w:rPr>
        <w:t xml:space="preserve">(UE)  </w:t>
      </w:r>
      <w:r>
        <w:rPr>
          <w:b/>
          <w:sz w:val="22"/>
          <w:szCs w:val="22"/>
        </w:rPr>
        <w:t>2016/679  z dnia 27 kwietnia 2016</w:t>
      </w:r>
      <w:r w:rsidRPr="005E20D6">
        <w:rPr>
          <w:b/>
          <w:sz w:val="22"/>
          <w:szCs w:val="22"/>
        </w:rPr>
        <w:t>r. w</w:t>
      </w:r>
      <w:r>
        <w:rPr>
          <w:b/>
          <w:sz w:val="22"/>
          <w:szCs w:val="22"/>
        </w:rPr>
        <w:t> </w:t>
      </w:r>
      <w:r w:rsidRPr="005E20D6">
        <w:rPr>
          <w:b/>
          <w:sz w:val="22"/>
          <w:szCs w:val="22"/>
        </w:rPr>
        <w:t xml:space="preserve">sprawie ochrony osób fizycznych w związku z przetwarzaniem danych osobowych i </w:t>
      </w:r>
      <w:r w:rsidRPr="005E20D6">
        <w:rPr>
          <w:b/>
          <w:color w:val="0C0C0C"/>
          <w:sz w:val="22"/>
          <w:szCs w:val="22"/>
        </w:rPr>
        <w:t xml:space="preserve">w </w:t>
      </w:r>
      <w:r w:rsidRPr="005E20D6">
        <w:rPr>
          <w:b/>
          <w:sz w:val="22"/>
          <w:szCs w:val="22"/>
        </w:rPr>
        <w:t xml:space="preserve">sprawie swobodnego przepływu takich danych oraz uchylenia dyrektywy 95/46/WE (ogólne rozporządzenie </w:t>
      </w:r>
      <w:r w:rsidRPr="005E20D6">
        <w:rPr>
          <w:b/>
          <w:color w:val="181818"/>
          <w:sz w:val="22"/>
          <w:szCs w:val="22"/>
        </w:rPr>
        <w:t>o</w:t>
      </w:r>
      <w:r>
        <w:rPr>
          <w:color w:val="181818"/>
          <w:sz w:val="22"/>
          <w:szCs w:val="22"/>
        </w:rPr>
        <w:t> </w:t>
      </w:r>
      <w:r w:rsidRPr="005E20D6">
        <w:rPr>
          <w:b/>
          <w:sz w:val="22"/>
          <w:szCs w:val="22"/>
        </w:rPr>
        <w:t xml:space="preserve">ochronie danych osobowych) zwanego dalej </w:t>
      </w:r>
      <w:r w:rsidRPr="005E20D6">
        <w:rPr>
          <w:sz w:val="22"/>
          <w:szCs w:val="22"/>
        </w:rPr>
        <w:t>RODO zostałem/-łam poinformowany/-a o zakresie jak</w:t>
      </w:r>
      <w:r w:rsidR="00181DF0">
        <w:rPr>
          <w:sz w:val="22"/>
          <w:szCs w:val="22"/>
        </w:rPr>
        <w:t xml:space="preserve"> </w:t>
      </w:r>
      <w:r w:rsidRPr="005E20D6">
        <w:rPr>
          <w:sz w:val="22"/>
          <w:szCs w:val="22"/>
        </w:rPr>
        <w:t>poniżej:</w:t>
      </w:r>
    </w:p>
    <w:p w14:paraId="54CD11B1" w14:textId="77777777" w:rsidR="005E20D6" w:rsidRPr="005E20D6" w:rsidRDefault="005E20D6" w:rsidP="00FC4606">
      <w:pPr>
        <w:pStyle w:val="Tekstpodstawowy"/>
        <w:spacing w:before="4"/>
        <w:jc w:val="both"/>
        <w:rPr>
          <w:sz w:val="22"/>
          <w:szCs w:val="22"/>
        </w:rPr>
      </w:pPr>
    </w:p>
    <w:p w14:paraId="5A2C9C0D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24"/>
        </w:tabs>
        <w:spacing w:line="230" w:lineRule="auto"/>
        <w:ind w:right="120" w:hanging="284"/>
        <w:jc w:val="both"/>
      </w:pPr>
      <w:r w:rsidRPr="005E20D6">
        <w:t>Administratorem</w:t>
      </w:r>
      <w:r w:rsidR="00181DF0">
        <w:t xml:space="preserve"> </w:t>
      </w:r>
      <w:r w:rsidRPr="005E20D6">
        <w:t>Danych</w:t>
      </w:r>
      <w:r w:rsidR="00181DF0">
        <w:t xml:space="preserve"> </w:t>
      </w:r>
      <w:r w:rsidRPr="005E20D6">
        <w:t>jest</w:t>
      </w:r>
      <w:r w:rsidR="00181DF0">
        <w:t xml:space="preserve"> </w:t>
      </w:r>
      <w:r w:rsidRPr="005E20D6">
        <w:t>Miejski</w:t>
      </w:r>
      <w:r w:rsidR="00181DF0">
        <w:t xml:space="preserve"> </w:t>
      </w:r>
      <w:r w:rsidRPr="005E20D6">
        <w:t>Ośrodek</w:t>
      </w:r>
      <w:r w:rsidR="00181DF0">
        <w:t xml:space="preserve"> </w:t>
      </w:r>
      <w:r w:rsidRPr="005E20D6">
        <w:t>Pomocy</w:t>
      </w:r>
      <w:r w:rsidR="00181DF0">
        <w:t xml:space="preserve"> </w:t>
      </w:r>
      <w:r w:rsidRPr="005E20D6">
        <w:t>Społecznej</w:t>
      </w:r>
      <w:r w:rsidR="00181DF0">
        <w:t xml:space="preserve"> </w:t>
      </w:r>
      <w:r w:rsidRPr="005E20D6">
        <w:t>w</w:t>
      </w:r>
      <w:r w:rsidR="00181DF0">
        <w:t xml:space="preserve"> </w:t>
      </w:r>
      <w:r w:rsidRPr="005E20D6">
        <w:t>Lubinie,</w:t>
      </w:r>
      <w:r w:rsidR="00181DF0">
        <w:t xml:space="preserve"> </w:t>
      </w:r>
      <w:r w:rsidRPr="005E20D6">
        <w:t>ul.</w:t>
      </w:r>
      <w:r w:rsidR="00181DF0">
        <w:t xml:space="preserve"> </w:t>
      </w:r>
      <w:r w:rsidRPr="005E20D6">
        <w:t>Kilińskiego</w:t>
      </w:r>
      <w:r w:rsidR="00181DF0">
        <w:t xml:space="preserve"> </w:t>
      </w:r>
      <w:r w:rsidRPr="005E20D6">
        <w:t>25a, tel.</w:t>
      </w:r>
      <w:r>
        <w:t> </w:t>
      </w:r>
      <w:r w:rsidRPr="005E20D6">
        <w:t>76</w:t>
      </w:r>
      <w:r>
        <w:t> </w:t>
      </w:r>
      <w:r w:rsidRPr="005E20D6">
        <w:t>746 34 00, fax 76 746 3401.</w:t>
      </w:r>
    </w:p>
    <w:p w14:paraId="7C6B7603" w14:textId="77777777" w:rsidR="005E20D6" w:rsidRPr="005E20D6" w:rsidRDefault="005E20D6" w:rsidP="00FC4606">
      <w:pPr>
        <w:pStyle w:val="Tekstpodstawowy"/>
        <w:spacing w:before="8"/>
        <w:jc w:val="both"/>
        <w:rPr>
          <w:sz w:val="22"/>
          <w:szCs w:val="22"/>
        </w:rPr>
      </w:pPr>
    </w:p>
    <w:p w14:paraId="0B0D623C" w14:textId="77777777" w:rsidR="008379F7" w:rsidRDefault="005E20D6" w:rsidP="008379F7">
      <w:pPr>
        <w:pStyle w:val="Akapitzlist"/>
        <w:numPr>
          <w:ilvl w:val="0"/>
          <w:numId w:val="2"/>
        </w:numPr>
        <w:tabs>
          <w:tab w:val="left" w:pos="422"/>
        </w:tabs>
        <w:ind w:left="421" w:hanging="290"/>
        <w:jc w:val="both"/>
      </w:pPr>
      <w:r w:rsidRPr="005E20D6">
        <w:t xml:space="preserve">Dane kontaktowe Inspektora ochrony danych </w:t>
      </w:r>
      <w:r w:rsidRPr="005E20D6">
        <w:rPr>
          <w:w w:val="90"/>
        </w:rPr>
        <w:t xml:space="preserve">— </w:t>
      </w:r>
      <w:r w:rsidRPr="005E20D6">
        <w:t>adres e-mai1:</w:t>
      </w:r>
      <w:hyperlink r:id="rId5">
        <w:r w:rsidRPr="005E20D6">
          <w:t>iodo@amt24.biz</w:t>
        </w:r>
      </w:hyperlink>
    </w:p>
    <w:p w14:paraId="55BEBDC0" w14:textId="77777777" w:rsidR="008379F7" w:rsidRDefault="008379F7" w:rsidP="008379F7">
      <w:pPr>
        <w:pStyle w:val="Akapitzlist"/>
      </w:pPr>
    </w:p>
    <w:p w14:paraId="69046F84" w14:textId="1F8B8F1B" w:rsidR="005E20D6" w:rsidRPr="005E20D6" w:rsidRDefault="005E20D6" w:rsidP="008379F7">
      <w:pPr>
        <w:pStyle w:val="Akapitzlist"/>
        <w:numPr>
          <w:ilvl w:val="0"/>
          <w:numId w:val="2"/>
        </w:numPr>
        <w:tabs>
          <w:tab w:val="left" w:pos="422"/>
        </w:tabs>
        <w:ind w:left="421" w:hanging="290"/>
        <w:jc w:val="both"/>
      </w:pPr>
      <w:r w:rsidRPr="005E20D6">
        <w:t xml:space="preserve">Celem zbierania danych jest udzielenie </w:t>
      </w:r>
      <w:r w:rsidR="00A60DEA">
        <w:t>dodatku elektrycznego</w:t>
      </w:r>
      <w:r w:rsidRPr="005E20D6">
        <w:t xml:space="preserve"> z ustawy o </w:t>
      </w:r>
      <w:r w:rsidR="001D1857">
        <w:t xml:space="preserve">szczególnych rozwiązaniach </w:t>
      </w:r>
      <w:r w:rsidR="00B1339B">
        <w:t>służących ochronie odbiorców energii elektrycznej w 2023r. w związku z sytuacją na rynku energii elektrycznej</w:t>
      </w:r>
      <w:r w:rsidR="001D1857">
        <w:t>.</w:t>
      </w:r>
    </w:p>
    <w:p w14:paraId="6A3711DD" w14:textId="77777777" w:rsidR="005E20D6" w:rsidRPr="005E20D6" w:rsidRDefault="005E20D6" w:rsidP="00FC4606">
      <w:pPr>
        <w:pStyle w:val="Tekstpodstawowy"/>
        <w:spacing w:before="9"/>
        <w:jc w:val="both"/>
        <w:rPr>
          <w:sz w:val="22"/>
          <w:szCs w:val="22"/>
        </w:rPr>
      </w:pPr>
    </w:p>
    <w:p w14:paraId="5DB52F3D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18"/>
        </w:tabs>
        <w:spacing w:line="259" w:lineRule="exact"/>
        <w:ind w:left="417"/>
        <w:jc w:val="both"/>
      </w:pPr>
      <w:r w:rsidRPr="005E20D6">
        <w:t>Podstawa prawna przetwarzania danych</w:t>
      </w:r>
      <w:r w:rsidR="00181DF0">
        <w:t xml:space="preserve"> </w:t>
      </w:r>
      <w:r w:rsidRPr="005E20D6">
        <w:t>osobowych:</w:t>
      </w:r>
    </w:p>
    <w:p w14:paraId="0AE21CD7" w14:textId="77777777" w:rsidR="005E20D6" w:rsidRPr="005E20D6" w:rsidRDefault="005E20D6" w:rsidP="00FC4606">
      <w:pPr>
        <w:pStyle w:val="Tekstpodstawowy"/>
        <w:spacing w:line="254" w:lineRule="exact"/>
        <w:ind w:left="407"/>
        <w:jc w:val="both"/>
        <w:rPr>
          <w:sz w:val="22"/>
          <w:szCs w:val="22"/>
        </w:rPr>
      </w:pPr>
      <w:r w:rsidRPr="005E20D6">
        <w:rPr>
          <w:sz w:val="22"/>
          <w:szCs w:val="22"/>
        </w:rPr>
        <w:t>Obowiązek przetwarzania danych wynika z następującej podstawy prawnej:</w:t>
      </w:r>
    </w:p>
    <w:p w14:paraId="1F792A3E" w14:textId="47FDC28C" w:rsidR="005E20D6" w:rsidRPr="005E20D6" w:rsidRDefault="005E20D6" w:rsidP="00FC4606">
      <w:pPr>
        <w:pStyle w:val="Akapitzlist"/>
        <w:numPr>
          <w:ilvl w:val="1"/>
          <w:numId w:val="2"/>
        </w:numPr>
        <w:tabs>
          <w:tab w:val="left" w:pos="658"/>
        </w:tabs>
        <w:spacing w:line="254" w:lineRule="exact"/>
        <w:jc w:val="both"/>
      </w:pPr>
      <w:r w:rsidRPr="005E20D6">
        <w:t>art. 6 ust. 1 lit. c RODO</w:t>
      </w:r>
      <w:r w:rsidR="004F57BA">
        <w:t>,</w:t>
      </w:r>
    </w:p>
    <w:p w14:paraId="0656409A" w14:textId="3B7F76E2" w:rsidR="005E20D6" w:rsidRPr="005E20D6" w:rsidRDefault="005E20D6" w:rsidP="00FC4606">
      <w:pPr>
        <w:pStyle w:val="Akapitzlist"/>
        <w:numPr>
          <w:ilvl w:val="1"/>
          <w:numId w:val="2"/>
        </w:numPr>
        <w:tabs>
          <w:tab w:val="left" w:pos="658"/>
        </w:tabs>
        <w:spacing w:line="259" w:lineRule="exact"/>
        <w:ind w:hanging="243"/>
        <w:jc w:val="both"/>
      </w:pPr>
      <w:r w:rsidRPr="005E20D6">
        <w:t xml:space="preserve">art. </w:t>
      </w:r>
      <w:r w:rsidR="00B1339B">
        <w:t>34 ust. 1</w:t>
      </w:r>
      <w:r w:rsidR="00181DF0">
        <w:t xml:space="preserve"> </w:t>
      </w:r>
      <w:r w:rsidRPr="005E20D6">
        <w:t xml:space="preserve">ustawy </w:t>
      </w:r>
      <w:r w:rsidR="00B1339B">
        <w:t xml:space="preserve">o </w:t>
      </w:r>
      <w:r w:rsidR="00B1339B">
        <w:t>szczególnych rozwiązaniach służących ochronie odbiorców energii elektrycznej w 2023r. w związku z sytuacją na rynku energii elektrycznej</w:t>
      </w:r>
      <w:r w:rsidR="004F57BA">
        <w:t>.</w:t>
      </w:r>
    </w:p>
    <w:p w14:paraId="35F910A3" w14:textId="77777777" w:rsidR="005E20D6" w:rsidRPr="005E20D6" w:rsidRDefault="005E20D6" w:rsidP="00FC4606">
      <w:pPr>
        <w:pStyle w:val="Tekstpodstawowy"/>
        <w:jc w:val="both"/>
        <w:rPr>
          <w:sz w:val="22"/>
          <w:szCs w:val="22"/>
        </w:rPr>
      </w:pPr>
    </w:p>
    <w:p w14:paraId="2F001C00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18"/>
        </w:tabs>
        <w:spacing w:line="230" w:lineRule="auto"/>
        <w:ind w:left="409" w:right="139" w:hanging="279"/>
        <w:jc w:val="both"/>
      </w:pPr>
      <w:r w:rsidRPr="005E20D6">
        <w:t>Odbiorcami danych będą podmioty, którym Administrator Danych zobowiązany jest</w:t>
      </w:r>
      <w:r w:rsidR="00181DF0">
        <w:t xml:space="preserve"> </w:t>
      </w:r>
      <w:r w:rsidRPr="005E20D6">
        <w:t>przekazać dane, jeśli wynika to z obowiązku określonego w przepisach prawa oraz podmiotom, z którymi Administrator Danych zawarł umowy o powierzeniu przetwarzania danych (np. obsługa informatyczna).</w:t>
      </w:r>
    </w:p>
    <w:p w14:paraId="323EFD39" w14:textId="77777777" w:rsidR="005E20D6" w:rsidRPr="005E20D6" w:rsidRDefault="005E20D6" w:rsidP="00FC4606">
      <w:pPr>
        <w:pStyle w:val="Tekstpodstawowy"/>
        <w:spacing w:before="8"/>
        <w:jc w:val="both"/>
        <w:rPr>
          <w:sz w:val="22"/>
          <w:szCs w:val="22"/>
        </w:rPr>
      </w:pPr>
    </w:p>
    <w:p w14:paraId="358549A7" w14:textId="77777777" w:rsidR="005E20D6" w:rsidRDefault="005E20D6" w:rsidP="00FC4606">
      <w:pPr>
        <w:pStyle w:val="Akapitzlist"/>
        <w:numPr>
          <w:ilvl w:val="0"/>
          <w:numId w:val="2"/>
        </w:numPr>
        <w:tabs>
          <w:tab w:val="left" w:pos="417"/>
        </w:tabs>
        <w:ind w:left="416" w:hanging="290"/>
        <w:jc w:val="both"/>
      </w:pPr>
      <w:r w:rsidRPr="005E20D6">
        <w:t>Dane nie będą przekazywane do państwa trzeciego lub organizacji</w:t>
      </w:r>
      <w:r w:rsidR="00181DF0">
        <w:t xml:space="preserve"> </w:t>
      </w:r>
      <w:r w:rsidRPr="005E20D6">
        <w:t>międzynarodowej.</w:t>
      </w:r>
    </w:p>
    <w:p w14:paraId="55674C41" w14:textId="77777777" w:rsidR="005E20D6" w:rsidRDefault="005E20D6" w:rsidP="00FC4606">
      <w:pPr>
        <w:pStyle w:val="Akapitzlist"/>
        <w:jc w:val="both"/>
      </w:pPr>
    </w:p>
    <w:p w14:paraId="76E5497A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17"/>
        </w:tabs>
        <w:ind w:left="416" w:hanging="290"/>
        <w:jc w:val="both"/>
      </w:pPr>
      <w:r w:rsidRPr="005E20D6">
        <w:t>Dane będą przechowywane przez okres zgodny z obowiązującym u Administratora Danych jednolitym rzeczowym wykaz</w:t>
      </w:r>
      <w:r>
        <w:t>em</w:t>
      </w:r>
      <w:r w:rsidR="00181DF0">
        <w:t xml:space="preserve"> </w:t>
      </w:r>
      <w:r w:rsidRPr="005E20D6">
        <w:t>akt.</w:t>
      </w:r>
    </w:p>
    <w:p w14:paraId="5540D4CA" w14:textId="77777777" w:rsidR="005E20D6" w:rsidRPr="005E20D6" w:rsidRDefault="005E20D6" w:rsidP="00FC4606">
      <w:pPr>
        <w:pStyle w:val="Tekstpodstawowy"/>
        <w:spacing w:before="2"/>
        <w:jc w:val="both"/>
        <w:rPr>
          <w:sz w:val="22"/>
          <w:szCs w:val="22"/>
        </w:rPr>
      </w:pPr>
    </w:p>
    <w:p w14:paraId="333032CF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08"/>
        </w:tabs>
        <w:spacing w:before="1" w:line="230" w:lineRule="auto"/>
        <w:ind w:left="409" w:right="140" w:hanging="281"/>
        <w:jc w:val="both"/>
      </w:pPr>
      <w:r w:rsidRPr="005E20D6">
        <w:t>Osoba, której dane dotyczą, ma prawo dostępu do treści swoich danych oraz prawo do ich sprostowania, prawo do ograniczenia</w:t>
      </w:r>
      <w:r w:rsidR="00181DF0">
        <w:t xml:space="preserve"> </w:t>
      </w:r>
      <w:r w:rsidRPr="005E20D6">
        <w:t>przetwarzania.</w:t>
      </w:r>
    </w:p>
    <w:p w14:paraId="5B19F87A" w14:textId="77777777" w:rsidR="005E20D6" w:rsidRPr="005E20D6" w:rsidRDefault="005E20D6" w:rsidP="00FC4606">
      <w:pPr>
        <w:pStyle w:val="Tekstpodstawowy"/>
        <w:jc w:val="both"/>
        <w:rPr>
          <w:sz w:val="22"/>
          <w:szCs w:val="22"/>
        </w:rPr>
      </w:pPr>
    </w:p>
    <w:p w14:paraId="0E5E52E4" w14:textId="77777777" w:rsidR="005E20D6" w:rsidRPr="005E20D6" w:rsidRDefault="005E20D6" w:rsidP="00FC4606">
      <w:pPr>
        <w:pStyle w:val="Akapitzlist"/>
        <w:numPr>
          <w:ilvl w:val="0"/>
          <w:numId w:val="2"/>
        </w:numPr>
        <w:tabs>
          <w:tab w:val="left" w:pos="405"/>
        </w:tabs>
        <w:spacing w:line="259" w:lineRule="exact"/>
        <w:ind w:left="404" w:hanging="282"/>
        <w:jc w:val="both"/>
      </w:pPr>
      <w:r w:rsidRPr="005E20D6">
        <w:t>Nie przysługuje</w:t>
      </w:r>
      <w:r w:rsidR="00181DF0">
        <w:t xml:space="preserve"> </w:t>
      </w:r>
      <w:r w:rsidRPr="005E20D6">
        <w:t>prawo:</w:t>
      </w:r>
    </w:p>
    <w:p w14:paraId="539E9DE3" w14:textId="77777777" w:rsidR="005E20D6" w:rsidRPr="005E20D6" w:rsidRDefault="005E20D6" w:rsidP="00FC4606">
      <w:pPr>
        <w:pStyle w:val="Akapitzlist"/>
        <w:numPr>
          <w:ilvl w:val="1"/>
          <w:numId w:val="2"/>
        </w:numPr>
        <w:tabs>
          <w:tab w:val="left" w:pos="769"/>
        </w:tabs>
        <w:spacing w:line="254" w:lineRule="exact"/>
        <w:ind w:left="768" w:hanging="361"/>
        <w:jc w:val="both"/>
      </w:pPr>
      <w:r w:rsidRPr="005E20D6">
        <w:t>do usunięcia danych osobowych w związku z art. 17 ust. 3 lit. b i e</w:t>
      </w:r>
      <w:r w:rsidR="00181DF0">
        <w:t xml:space="preserve"> </w:t>
      </w:r>
      <w:r w:rsidRPr="005E20D6">
        <w:t>RODO,</w:t>
      </w:r>
    </w:p>
    <w:p w14:paraId="071BFBFD" w14:textId="77777777" w:rsidR="005E20D6" w:rsidRPr="005E20D6" w:rsidRDefault="005E20D6" w:rsidP="00FC4606">
      <w:pPr>
        <w:pStyle w:val="Akapitzlist"/>
        <w:numPr>
          <w:ilvl w:val="1"/>
          <w:numId w:val="2"/>
        </w:numPr>
        <w:tabs>
          <w:tab w:val="left" w:pos="769"/>
        </w:tabs>
        <w:spacing w:line="254" w:lineRule="exact"/>
        <w:ind w:left="768" w:hanging="363"/>
        <w:jc w:val="both"/>
      </w:pPr>
      <w:r w:rsidRPr="005E20D6">
        <w:t>do przenoszenia danych osobowych, o którym mowa w art. 20</w:t>
      </w:r>
      <w:r w:rsidR="00181DF0">
        <w:t xml:space="preserve"> </w:t>
      </w:r>
      <w:r w:rsidRPr="005E20D6">
        <w:t>RODO,</w:t>
      </w:r>
    </w:p>
    <w:p w14:paraId="579EC950" w14:textId="77777777" w:rsidR="005E20D6" w:rsidRPr="005E20D6" w:rsidRDefault="005E20D6" w:rsidP="00FC4606">
      <w:pPr>
        <w:pStyle w:val="Akapitzlist"/>
        <w:numPr>
          <w:ilvl w:val="1"/>
          <w:numId w:val="2"/>
        </w:numPr>
        <w:tabs>
          <w:tab w:val="left" w:pos="769"/>
        </w:tabs>
        <w:spacing w:before="4" w:line="230" w:lineRule="auto"/>
        <w:ind w:left="772" w:right="149" w:hanging="371"/>
        <w:jc w:val="both"/>
      </w:pPr>
      <w:r w:rsidRPr="005E20D6">
        <w:t>do wniesienia sprzeciwu wobec przetwarzania danych osobowych, gdyż podstawą prawną przetwarzania danych osobowych jest art. 6 ust. 1 lit. c</w:t>
      </w:r>
      <w:r w:rsidR="00181DF0">
        <w:t xml:space="preserve"> </w:t>
      </w:r>
      <w:r w:rsidRPr="005E20D6">
        <w:t>RODO.</w:t>
      </w:r>
    </w:p>
    <w:p w14:paraId="019DE8F1" w14:textId="77777777" w:rsidR="005E20D6" w:rsidRPr="005E20D6" w:rsidRDefault="005E20D6" w:rsidP="00FC4606">
      <w:pPr>
        <w:pStyle w:val="Tekstpodstawowy"/>
        <w:spacing w:before="6"/>
        <w:jc w:val="both"/>
        <w:rPr>
          <w:sz w:val="22"/>
          <w:szCs w:val="22"/>
        </w:rPr>
      </w:pPr>
    </w:p>
    <w:p w14:paraId="21FE2817" w14:textId="77777777" w:rsidR="005E20D6" w:rsidRDefault="005E20D6" w:rsidP="00FC4606">
      <w:pPr>
        <w:pStyle w:val="Akapitzlist"/>
        <w:numPr>
          <w:ilvl w:val="0"/>
          <w:numId w:val="2"/>
        </w:numPr>
        <w:tabs>
          <w:tab w:val="left" w:pos="395"/>
        </w:tabs>
        <w:spacing w:line="225" w:lineRule="auto"/>
        <w:ind w:left="409" w:right="152" w:hanging="290"/>
        <w:jc w:val="both"/>
      </w:pPr>
      <w:r w:rsidRPr="005E20D6">
        <w:t>Osoba, której dane dotyczą ma prawo do wniesienia skargi do organu nadzorczego tj. Prezesa Urzędu</w:t>
      </w:r>
      <w:r w:rsidR="00181DF0">
        <w:t xml:space="preserve"> </w:t>
      </w:r>
      <w:r w:rsidRPr="005E20D6">
        <w:t>Ochrony</w:t>
      </w:r>
      <w:r w:rsidR="00181DF0">
        <w:t xml:space="preserve"> </w:t>
      </w:r>
      <w:r w:rsidRPr="005E20D6">
        <w:t>Danych</w:t>
      </w:r>
      <w:r w:rsidR="00181DF0">
        <w:t xml:space="preserve"> </w:t>
      </w:r>
      <w:r w:rsidRPr="005E20D6">
        <w:t>Osobowych,</w:t>
      </w:r>
      <w:r w:rsidR="00181DF0">
        <w:t xml:space="preserve"> g</w:t>
      </w:r>
      <w:r w:rsidRPr="005E20D6">
        <w:t>dy</w:t>
      </w:r>
      <w:r w:rsidR="00181DF0">
        <w:t xml:space="preserve"> </w:t>
      </w:r>
      <w:r w:rsidRPr="005E20D6">
        <w:t>uzna,</w:t>
      </w:r>
      <w:r w:rsidR="00181DF0">
        <w:t xml:space="preserve"> </w:t>
      </w:r>
      <w:r w:rsidRPr="005E20D6">
        <w:t>że</w:t>
      </w:r>
      <w:r w:rsidR="00181DF0">
        <w:t xml:space="preserve"> </w:t>
      </w:r>
      <w:r w:rsidRPr="005E20D6">
        <w:t>ich</w:t>
      </w:r>
      <w:r w:rsidR="00181DF0">
        <w:t xml:space="preserve"> </w:t>
      </w:r>
      <w:r w:rsidRPr="005E20D6">
        <w:t>przetwarzanie</w:t>
      </w:r>
      <w:r w:rsidR="00181DF0">
        <w:t xml:space="preserve"> </w:t>
      </w:r>
      <w:r w:rsidRPr="005E20D6">
        <w:t>narusza</w:t>
      </w:r>
      <w:r w:rsidR="00181DF0">
        <w:t xml:space="preserve"> </w:t>
      </w:r>
      <w:r w:rsidRPr="005E20D6">
        <w:t>przepisy</w:t>
      </w:r>
      <w:r w:rsidR="00181DF0">
        <w:t xml:space="preserve"> </w:t>
      </w:r>
      <w:r w:rsidRPr="005E20D6">
        <w:t>RODO.</w:t>
      </w:r>
    </w:p>
    <w:p w14:paraId="2E54B939" w14:textId="77777777" w:rsidR="00FC4606" w:rsidRDefault="00FC4606" w:rsidP="00FC4606">
      <w:pPr>
        <w:pStyle w:val="Akapitzlist"/>
        <w:tabs>
          <w:tab w:val="left" w:pos="395"/>
        </w:tabs>
        <w:spacing w:line="225" w:lineRule="auto"/>
        <w:ind w:right="152" w:firstLine="0"/>
      </w:pPr>
    </w:p>
    <w:p w14:paraId="03528DE6" w14:textId="77777777" w:rsidR="00FC4606" w:rsidRDefault="005E20D6" w:rsidP="00FC4606">
      <w:pPr>
        <w:pStyle w:val="Akapitzlist"/>
        <w:numPr>
          <w:ilvl w:val="0"/>
          <w:numId w:val="2"/>
        </w:numPr>
        <w:tabs>
          <w:tab w:val="left" w:pos="390"/>
        </w:tabs>
        <w:spacing w:line="225" w:lineRule="auto"/>
        <w:ind w:left="409" w:right="152" w:hanging="290"/>
        <w:jc w:val="both"/>
      </w:pPr>
      <w:r w:rsidRPr="005E20D6">
        <w:t>Dane nie będą przetwarzane w sposób zautomatyzowany i poddawane profilowaniu.</w:t>
      </w:r>
    </w:p>
    <w:p w14:paraId="111A65A5" w14:textId="77777777" w:rsidR="00FC4606" w:rsidRDefault="00FC4606" w:rsidP="00FC4606">
      <w:pPr>
        <w:pStyle w:val="Akapitzlist"/>
      </w:pPr>
    </w:p>
    <w:p w14:paraId="3CBA25CD" w14:textId="77777777" w:rsidR="005E20D6" w:rsidRPr="00FC4606" w:rsidRDefault="005E20D6" w:rsidP="00FC4606">
      <w:pPr>
        <w:pStyle w:val="Akapitzlist"/>
        <w:numPr>
          <w:ilvl w:val="0"/>
          <w:numId w:val="2"/>
        </w:numPr>
        <w:tabs>
          <w:tab w:val="left" w:pos="390"/>
        </w:tabs>
        <w:spacing w:line="225" w:lineRule="auto"/>
        <w:ind w:left="409" w:right="152" w:hanging="290"/>
        <w:jc w:val="both"/>
      </w:pPr>
      <w:r w:rsidRPr="005E20D6">
        <w:t>Podanie</w:t>
      </w:r>
      <w:r w:rsidR="00181DF0">
        <w:t xml:space="preserve"> </w:t>
      </w:r>
      <w:r w:rsidRPr="005E20D6">
        <w:t>danych</w:t>
      </w:r>
      <w:r w:rsidR="00181DF0">
        <w:t xml:space="preserve"> </w:t>
      </w:r>
      <w:r w:rsidRPr="005E20D6">
        <w:t>jest</w:t>
      </w:r>
      <w:r w:rsidR="00181DF0">
        <w:t xml:space="preserve"> </w:t>
      </w:r>
      <w:r w:rsidRPr="005E20D6">
        <w:t>wymogiem</w:t>
      </w:r>
      <w:r w:rsidR="00181DF0">
        <w:t xml:space="preserve"> </w:t>
      </w:r>
      <w:r w:rsidRPr="005E20D6">
        <w:t>ustawowym</w:t>
      </w:r>
      <w:r w:rsidR="00181DF0">
        <w:t xml:space="preserve"> </w:t>
      </w:r>
      <w:r w:rsidRPr="005E20D6">
        <w:t>i</w:t>
      </w:r>
      <w:r w:rsidR="00181DF0">
        <w:t xml:space="preserve"> </w:t>
      </w:r>
      <w:r w:rsidRPr="005E20D6">
        <w:t>wynika</w:t>
      </w:r>
      <w:r w:rsidR="00181DF0">
        <w:t xml:space="preserve"> </w:t>
      </w:r>
      <w:r w:rsidRPr="005E20D6">
        <w:t>z</w:t>
      </w:r>
      <w:r w:rsidR="00181DF0">
        <w:t xml:space="preserve"> </w:t>
      </w:r>
      <w:r w:rsidRPr="005E20D6">
        <w:t>przepisów</w:t>
      </w:r>
      <w:r w:rsidR="00181DF0">
        <w:t xml:space="preserve"> </w:t>
      </w:r>
      <w:r w:rsidRPr="005E20D6">
        <w:t>wymienionych</w:t>
      </w:r>
      <w:r w:rsidR="00181DF0">
        <w:t xml:space="preserve"> </w:t>
      </w:r>
      <w:r w:rsidRPr="005E20D6">
        <w:t>w</w:t>
      </w:r>
      <w:r w:rsidR="00181DF0">
        <w:t xml:space="preserve"> </w:t>
      </w:r>
      <w:r w:rsidR="00FC4606">
        <w:t xml:space="preserve">pkt 4. Konsekwencją </w:t>
      </w:r>
      <w:r w:rsidRPr="00FC4606">
        <w:t>niepo</w:t>
      </w:r>
      <w:r w:rsidR="000F5B79" w:rsidRPr="00FC4606">
        <w:t>dania danych może być brak</w:t>
      </w:r>
      <w:r w:rsidRPr="00FC4606">
        <w:t xml:space="preserve"> przyznania świadczenia.</w:t>
      </w:r>
    </w:p>
    <w:p w14:paraId="4C48FACF" w14:textId="77777777" w:rsidR="005E20D6" w:rsidRPr="005E20D6" w:rsidRDefault="005E20D6" w:rsidP="005E20D6">
      <w:pPr>
        <w:pStyle w:val="Tekstpodstawowy"/>
        <w:rPr>
          <w:sz w:val="22"/>
          <w:szCs w:val="22"/>
        </w:rPr>
      </w:pPr>
    </w:p>
    <w:p w14:paraId="26CAA461" w14:textId="77777777" w:rsidR="005E20D6" w:rsidRDefault="005E20D6" w:rsidP="005E20D6">
      <w:pPr>
        <w:rPr>
          <w:sz w:val="22"/>
          <w:szCs w:val="22"/>
        </w:rPr>
      </w:pPr>
    </w:p>
    <w:p w14:paraId="4710D429" w14:textId="77777777" w:rsidR="003B3D5D" w:rsidRPr="005E20D6" w:rsidRDefault="003B3D5D" w:rsidP="005E20D6">
      <w:pPr>
        <w:rPr>
          <w:sz w:val="22"/>
          <w:szCs w:val="22"/>
        </w:rPr>
      </w:pPr>
    </w:p>
    <w:p w14:paraId="6BA80833" w14:textId="77777777" w:rsidR="005E20D6" w:rsidRDefault="005E20D6" w:rsidP="005E20D6">
      <w:pPr>
        <w:rPr>
          <w:sz w:val="21"/>
          <w:szCs w:val="23"/>
        </w:rPr>
      </w:pPr>
    </w:p>
    <w:p w14:paraId="284F8E88" w14:textId="01439000" w:rsidR="005E20D6" w:rsidRPr="000F5B79" w:rsidRDefault="005E20D6" w:rsidP="005E20D6">
      <w:pPr>
        <w:pStyle w:val="Bezodstpw"/>
        <w:rPr>
          <w:sz w:val="20"/>
          <w:szCs w:val="20"/>
        </w:rPr>
      </w:pPr>
      <w:r w:rsidRPr="000F5B79">
        <w:rPr>
          <w:sz w:val="20"/>
          <w:szCs w:val="20"/>
        </w:rPr>
        <w:t xml:space="preserve">…….……………………………………..          </w:t>
      </w:r>
      <w:r w:rsidR="004F57BA">
        <w:rPr>
          <w:sz w:val="20"/>
          <w:szCs w:val="20"/>
        </w:rPr>
        <w:t xml:space="preserve">       </w:t>
      </w:r>
      <w:r w:rsidRPr="000F5B79">
        <w:rPr>
          <w:sz w:val="20"/>
          <w:szCs w:val="20"/>
        </w:rPr>
        <w:t xml:space="preserve"> </w:t>
      </w:r>
      <w:r w:rsidR="004F57BA">
        <w:rPr>
          <w:sz w:val="20"/>
          <w:szCs w:val="20"/>
        </w:rPr>
        <w:t xml:space="preserve">       </w:t>
      </w:r>
      <w:r w:rsidRPr="000F5B79">
        <w:rPr>
          <w:sz w:val="20"/>
          <w:szCs w:val="20"/>
        </w:rPr>
        <w:t xml:space="preserve">  …</w:t>
      </w:r>
      <w:r w:rsidR="000F5B79">
        <w:rPr>
          <w:sz w:val="20"/>
          <w:szCs w:val="20"/>
        </w:rPr>
        <w:t>……...</w:t>
      </w:r>
      <w:r w:rsidRPr="000F5B79">
        <w:rPr>
          <w:sz w:val="20"/>
          <w:szCs w:val="20"/>
        </w:rPr>
        <w:t>…………………………………………………</w:t>
      </w:r>
    </w:p>
    <w:p w14:paraId="3451E7F2" w14:textId="3D97BD3D" w:rsidR="00851850" w:rsidRDefault="005E20D6" w:rsidP="00B5445C">
      <w:pPr>
        <w:pStyle w:val="Bezodstpw"/>
      </w:pPr>
      <w:r w:rsidRPr="000F5B79">
        <w:rPr>
          <w:sz w:val="20"/>
          <w:szCs w:val="20"/>
        </w:rPr>
        <w:t xml:space="preserve">(podpis osoby przyjmującej oświadczenie)             </w:t>
      </w:r>
      <w:r w:rsidR="004F57BA">
        <w:rPr>
          <w:sz w:val="20"/>
          <w:szCs w:val="20"/>
        </w:rPr>
        <w:t xml:space="preserve">             </w:t>
      </w:r>
      <w:r w:rsidRPr="000F5B79">
        <w:rPr>
          <w:sz w:val="20"/>
          <w:szCs w:val="20"/>
        </w:rPr>
        <w:t>(data i czytelny podpis</w:t>
      </w:r>
      <w:r w:rsidR="000F5B79">
        <w:rPr>
          <w:sz w:val="20"/>
          <w:szCs w:val="20"/>
        </w:rPr>
        <w:t xml:space="preserve"> osoby składającej oświadczen</w:t>
      </w:r>
      <w:r w:rsidR="00FC4606">
        <w:rPr>
          <w:sz w:val="20"/>
          <w:szCs w:val="20"/>
        </w:rPr>
        <w:t>ie</w:t>
      </w:r>
      <w:r w:rsidR="00B5445C">
        <w:rPr>
          <w:sz w:val="20"/>
          <w:szCs w:val="20"/>
        </w:rPr>
        <w:t>)</w:t>
      </w:r>
    </w:p>
    <w:sectPr w:rsidR="00851850" w:rsidSect="000175C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4A97C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29D36FB"/>
    <w:multiLevelType w:val="hybridMultilevel"/>
    <w:tmpl w:val="098CAC7E"/>
    <w:lvl w:ilvl="0" w:tplc="0DD65128">
      <w:start w:val="1"/>
      <w:numFmt w:val="decimal"/>
      <w:lvlText w:val="%1."/>
      <w:lvlJc w:val="left"/>
      <w:pPr>
        <w:ind w:left="418" w:hanging="289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9582273C">
      <w:start w:val="1"/>
      <w:numFmt w:val="decimal"/>
      <w:lvlText w:val="%2)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pl-PL" w:eastAsia="pl-PL" w:bidi="pl-PL"/>
      </w:rPr>
    </w:lvl>
    <w:lvl w:ilvl="2" w:tplc="785CDE52">
      <w:numFmt w:val="bullet"/>
      <w:lvlText w:val="•"/>
      <w:lvlJc w:val="left"/>
      <w:pPr>
        <w:ind w:left="760" w:hanging="240"/>
      </w:pPr>
      <w:rPr>
        <w:rFonts w:hint="default"/>
        <w:lang w:val="pl-PL" w:eastAsia="pl-PL" w:bidi="pl-PL"/>
      </w:rPr>
    </w:lvl>
    <w:lvl w:ilvl="3" w:tplc="A2A8B6D8">
      <w:numFmt w:val="bullet"/>
      <w:lvlText w:val="•"/>
      <w:lvlJc w:val="left"/>
      <w:pPr>
        <w:ind w:left="1830" w:hanging="240"/>
      </w:pPr>
      <w:rPr>
        <w:rFonts w:hint="default"/>
        <w:lang w:val="pl-PL" w:eastAsia="pl-PL" w:bidi="pl-PL"/>
      </w:rPr>
    </w:lvl>
    <w:lvl w:ilvl="4" w:tplc="0750052A">
      <w:numFmt w:val="bullet"/>
      <w:lvlText w:val="•"/>
      <w:lvlJc w:val="left"/>
      <w:pPr>
        <w:ind w:left="2901" w:hanging="240"/>
      </w:pPr>
      <w:rPr>
        <w:rFonts w:hint="default"/>
        <w:lang w:val="pl-PL" w:eastAsia="pl-PL" w:bidi="pl-PL"/>
      </w:rPr>
    </w:lvl>
    <w:lvl w:ilvl="5" w:tplc="6708FE60">
      <w:numFmt w:val="bullet"/>
      <w:lvlText w:val="•"/>
      <w:lvlJc w:val="left"/>
      <w:pPr>
        <w:ind w:left="3971" w:hanging="240"/>
      </w:pPr>
      <w:rPr>
        <w:rFonts w:hint="default"/>
        <w:lang w:val="pl-PL" w:eastAsia="pl-PL" w:bidi="pl-PL"/>
      </w:rPr>
    </w:lvl>
    <w:lvl w:ilvl="6" w:tplc="55F88A54">
      <w:numFmt w:val="bullet"/>
      <w:lvlText w:val="•"/>
      <w:lvlJc w:val="left"/>
      <w:pPr>
        <w:ind w:left="5042" w:hanging="240"/>
      </w:pPr>
      <w:rPr>
        <w:rFonts w:hint="default"/>
        <w:lang w:val="pl-PL" w:eastAsia="pl-PL" w:bidi="pl-PL"/>
      </w:rPr>
    </w:lvl>
    <w:lvl w:ilvl="7" w:tplc="1B5E3356">
      <w:numFmt w:val="bullet"/>
      <w:lvlText w:val="•"/>
      <w:lvlJc w:val="left"/>
      <w:pPr>
        <w:ind w:left="6112" w:hanging="240"/>
      </w:pPr>
      <w:rPr>
        <w:rFonts w:hint="default"/>
        <w:lang w:val="pl-PL" w:eastAsia="pl-PL" w:bidi="pl-PL"/>
      </w:rPr>
    </w:lvl>
    <w:lvl w:ilvl="8" w:tplc="E8D2556E">
      <w:numFmt w:val="bullet"/>
      <w:lvlText w:val="•"/>
      <w:lvlJc w:val="left"/>
      <w:pPr>
        <w:ind w:left="7183" w:hanging="240"/>
      </w:pPr>
      <w:rPr>
        <w:rFonts w:hint="default"/>
        <w:lang w:val="pl-PL" w:eastAsia="pl-PL" w:bidi="pl-PL"/>
      </w:rPr>
    </w:lvl>
  </w:abstractNum>
  <w:num w:numId="1" w16cid:durableId="1356153989">
    <w:abstractNumId w:val="0"/>
  </w:num>
  <w:num w:numId="2" w16cid:durableId="189296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C6"/>
    <w:rsid w:val="000175C6"/>
    <w:rsid w:val="00095DF8"/>
    <w:rsid w:val="000F5B79"/>
    <w:rsid w:val="00181DF0"/>
    <w:rsid w:val="001D1857"/>
    <w:rsid w:val="002B57AA"/>
    <w:rsid w:val="003B3D5D"/>
    <w:rsid w:val="00426562"/>
    <w:rsid w:val="00496B9D"/>
    <w:rsid w:val="004D35C0"/>
    <w:rsid w:val="004F57BA"/>
    <w:rsid w:val="005E20D6"/>
    <w:rsid w:val="00724F96"/>
    <w:rsid w:val="007312A0"/>
    <w:rsid w:val="008379F7"/>
    <w:rsid w:val="00851850"/>
    <w:rsid w:val="00897497"/>
    <w:rsid w:val="00A60DEA"/>
    <w:rsid w:val="00AA3985"/>
    <w:rsid w:val="00B1339B"/>
    <w:rsid w:val="00B5445C"/>
    <w:rsid w:val="00B75B23"/>
    <w:rsid w:val="00CF0402"/>
    <w:rsid w:val="00F63B55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FD1F"/>
  <w15:docId w15:val="{054EF3D9-2DD4-405E-A2D3-9927D90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A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E20D6"/>
    <w:pPr>
      <w:adjustRightInd/>
      <w:spacing w:before="4" w:line="240" w:lineRule="auto"/>
      <w:ind w:left="2554" w:right="2559"/>
      <w:jc w:val="center"/>
      <w:outlineLvl w:val="0"/>
    </w:pPr>
    <w:rPr>
      <w:rFonts w:eastAsia="Times New Roman" w:cs="Times New Roman"/>
      <w:b/>
      <w:bCs/>
      <w:sz w:val="23"/>
      <w:szCs w:val="23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99"/>
    <w:qFormat/>
    <w:rsid w:val="002B57A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2B57AA"/>
    <w:rPr>
      <w:b/>
    </w:rPr>
  </w:style>
  <w:style w:type="paragraph" w:styleId="Listanumerowana2">
    <w:name w:val="List Number 2"/>
    <w:basedOn w:val="Normalny"/>
    <w:uiPriority w:val="99"/>
    <w:unhideWhenUsed/>
    <w:rsid w:val="002B57A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2B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5E20D6"/>
    <w:rPr>
      <w:rFonts w:eastAsia="Times New Roman" w:cs="Times New Roman"/>
      <w:b/>
      <w:bCs/>
      <w:sz w:val="23"/>
      <w:szCs w:val="23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E20D6"/>
    <w:pPr>
      <w:adjustRightInd/>
      <w:spacing w:line="240" w:lineRule="auto"/>
    </w:pPr>
    <w:rPr>
      <w:rFonts w:eastAsia="Times New Roman" w:cs="Times New Roman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0D6"/>
    <w:rPr>
      <w:rFonts w:eastAsia="Times New Roman" w:cs="Times New Roman"/>
      <w:sz w:val="23"/>
      <w:szCs w:val="23"/>
      <w:lang w:eastAsia="pl-PL" w:bidi="pl-PL"/>
    </w:rPr>
  </w:style>
  <w:style w:type="paragraph" w:styleId="Akapitzlist">
    <w:name w:val="List Paragraph"/>
    <w:basedOn w:val="Normalny"/>
    <w:uiPriority w:val="1"/>
    <w:qFormat/>
    <w:rsid w:val="005E20D6"/>
    <w:pPr>
      <w:adjustRightInd/>
      <w:spacing w:line="240" w:lineRule="auto"/>
      <w:ind w:left="409" w:hanging="290"/>
    </w:pPr>
    <w:rPr>
      <w:rFonts w:eastAsia="Times New Roman" w:cs="Times New Roman"/>
      <w:sz w:val="22"/>
      <w:szCs w:val="22"/>
      <w:lang w:bidi="pl-PL"/>
    </w:rPr>
  </w:style>
  <w:style w:type="paragraph" w:styleId="Bezodstpw">
    <w:name w:val="No Spacing"/>
    <w:uiPriority w:val="1"/>
    <w:qFormat/>
    <w:rsid w:val="005E20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Krolikowska Maria</dc:creator>
  <cp:lastModifiedBy>MOPS LUBIN</cp:lastModifiedBy>
  <cp:revision>12</cp:revision>
  <cp:lastPrinted>2022-12-01T09:36:00Z</cp:lastPrinted>
  <dcterms:created xsi:type="dcterms:W3CDTF">2022-08-10T05:49:00Z</dcterms:created>
  <dcterms:modified xsi:type="dcterms:W3CDTF">2022-12-01T09:44:00Z</dcterms:modified>
</cp:coreProperties>
</file>